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4EA" w:rsidRDefault="004444EA" w:rsidP="004444EA">
      <w:pPr>
        <w:ind w:left="3888"/>
      </w:pPr>
      <w:r>
        <w:rPr>
          <w:spacing w:val="-3"/>
        </w:rPr>
        <w:t xml:space="preserve">                           PATVIRTINTA</w:t>
      </w:r>
    </w:p>
    <w:p w:rsidR="004444EA" w:rsidRDefault="004444EA" w:rsidP="004444EA">
      <w:pPr>
        <w:ind w:left="3888"/>
      </w:pPr>
      <w:r>
        <w:rPr>
          <w:spacing w:val="-3"/>
        </w:rPr>
        <w:t xml:space="preserve">                           Klaipėdos rajono savivaldybės </w:t>
      </w:r>
    </w:p>
    <w:p w:rsidR="004444EA" w:rsidRDefault="004444EA" w:rsidP="004444EA">
      <w:pPr>
        <w:ind w:left="3888"/>
        <w:rPr>
          <w:spacing w:val="-3"/>
        </w:rPr>
      </w:pPr>
      <w:r>
        <w:rPr>
          <w:spacing w:val="-3"/>
        </w:rPr>
        <w:t xml:space="preserve">                           tarybos 2012 m. lapkričio 29 d. sprendimu</w:t>
      </w:r>
    </w:p>
    <w:p w:rsidR="004444EA" w:rsidRDefault="004444EA" w:rsidP="004444EA">
      <w:pPr>
        <w:rPr>
          <w:spacing w:val="-3"/>
        </w:rPr>
      </w:pPr>
      <w:r>
        <w:rPr>
          <w:spacing w:val="-3"/>
        </w:rPr>
        <w:t xml:space="preserve">                                                                                               Nr. T11-696 (Klaipėdos rajono savivaldybės</w:t>
      </w:r>
    </w:p>
    <w:p w:rsidR="004444EA" w:rsidRDefault="004444EA" w:rsidP="004444EA">
      <w:pPr>
        <w:rPr>
          <w:spacing w:val="-3"/>
        </w:rPr>
      </w:pPr>
      <w:r>
        <w:rPr>
          <w:spacing w:val="-3"/>
        </w:rPr>
        <w:t xml:space="preserve">                                                                                               tarybos 2017 m.</w:t>
      </w:r>
      <w:r>
        <w:t xml:space="preserve"> </w:t>
      </w:r>
      <w:r>
        <w:rPr>
          <w:spacing w:val="-3"/>
        </w:rPr>
        <w:t xml:space="preserve">rugsėjo 28 d. sprendimo </w:t>
      </w:r>
    </w:p>
    <w:p w:rsidR="004444EA" w:rsidRDefault="004444EA" w:rsidP="004444EA">
      <w:pPr>
        <w:ind w:left="3888"/>
        <w:rPr>
          <w:spacing w:val="-3"/>
        </w:rPr>
      </w:pPr>
      <w:r>
        <w:rPr>
          <w:spacing w:val="-3"/>
        </w:rPr>
        <w:t xml:space="preserve">                           Nr. T11-315 redakcija)</w:t>
      </w:r>
    </w:p>
    <w:p w:rsidR="000252E4" w:rsidRDefault="000252E4" w:rsidP="000252E4">
      <w:pPr>
        <w:jc w:val="center"/>
        <w:rPr>
          <w:b/>
          <w:bCs/>
          <w:spacing w:val="-3"/>
        </w:rPr>
      </w:pPr>
      <w:bookmarkStart w:id="0" w:name="_GoBack"/>
      <w:bookmarkEnd w:id="0"/>
    </w:p>
    <w:p w:rsidR="000252E4" w:rsidRPr="00EE6040" w:rsidRDefault="000252E4" w:rsidP="000252E4">
      <w:pPr>
        <w:jc w:val="center"/>
        <w:rPr>
          <w:b/>
        </w:rPr>
      </w:pPr>
      <w:r w:rsidRPr="00EE6040">
        <w:rPr>
          <w:b/>
        </w:rPr>
        <w:t>KAPINIŲ PRIEŽIŪROS ORGANIZAVIMO TVARKOS APRAŠAS</w:t>
      </w:r>
    </w:p>
    <w:p w:rsidR="000252E4" w:rsidRPr="00EE6040" w:rsidRDefault="000252E4" w:rsidP="000252E4">
      <w:pPr>
        <w:jc w:val="center"/>
        <w:rPr>
          <w:b/>
        </w:rPr>
      </w:pPr>
      <w:r w:rsidRPr="00EE6040">
        <w:rPr>
          <w:b/>
        </w:rPr>
        <w:t>I. BENDROSIOS NUOSTATOS</w:t>
      </w:r>
    </w:p>
    <w:p w:rsidR="000252E4" w:rsidRPr="00477C2E" w:rsidRDefault="000252E4" w:rsidP="000252E4">
      <w:pPr>
        <w:jc w:val="both"/>
      </w:pPr>
    </w:p>
    <w:p w:rsidR="000252E4" w:rsidRPr="00477C2E" w:rsidRDefault="000252E4" w:rsidP="000252E4">
      <w:pPr>
        <w:ind w:firstLine="900"/>
        <w:jc w:val="both"/>
      </w:pPr>
      <w:r w:rsidRPr="00477C2E">
        <w:t>1. Kapinių priežiūros organizavimo tvarkos aprašas (toliau</w:t>
      </w:r>
      <w:r>
        <w:t xml:space="preserve"> </w:t>
      </w:r>
      <w:r w:rsidRPr="00477C2E">
        <w:t xml:space="preserve">vadinama </w:t>
      </w:r>
      <w:r>
        <w:t>–</w:t>
      </w:r>
      <w:r w:rsidRPr="00477C2E">
        <w:t xml:space="preserve"> šis aprašas) nustato kapinių, kuriose laidojami žmonių</w:t>
      </w:r>
      <w:r>
        <w:t xml:space="preserve"> </w:t>
      </w:r>
      <w:r w:rsidRPr="00477C2E">
        <w:t>palaikai, balzamuoti ir (ar) kremuoti žmonių palaikai, priežiūros</w:t>
      </w:r>
    </w:p>
    <w:p w:rsidR="000252E4" w:rsidRPr="00477C2E" w:rsidRDefault="000252E4" w:rsidP="000252E4">
      <w:pPr>
        <w:jc w:val="both"/>
      </w:pPr>
      <w:r w:rsidRPr="00477C2E">
        <w:t>organizavimo tvarką.</w:t>
      </w:r>
    </w:p>
    <w:p w:rsidR="000252E4" w:rsidRPr="00477C2E" w:rsidRDefault="000252E4" w:rsidP="000252E4">
      <w:pPr>
        <w:ind w:firstLine="900"/>
        <w:jc w:val="both"/>
      </w:pPr>
      <w:r>
        <w:t xml:space="preserve">2. Pagal šį aprašą Savivaldybės administracijos direktorius </w:t>
      </w:r>
      <w:r w:rsidRPr="00477C2E">
        <w:t xml:space="preserve">organizuoja visų </w:t>
      </w:r>
      <w:r>
        <w:t xml:space="preserve">Savivaldybės </w:t>
      </w:r>
      <w:r w:rsidRPr="00477C2E">
        <w:t>teritorijoje esančių kapinių priežiūrą.</w:t>
      </w:r>
    </w:p>
    <w:p w:rsidR="000252E4" w:rsidRPr="00477C2E" w:rsidRDefault="000252E4" w:rsidP="000252E4">
      <w:pPr>
        <w:ind w:firstLine="900"/>
        <w:jc w:val="both"/>
      </w:pPr>
      <w:r w:rsidRPr="00477C2E">
        <w:t>3. Šiame apraše vartojamos sąvokos suprantamos taip, kaip jos</w:t>
      </w:r>
      <w:r>
        <w:t xml:space="preserve"> </w:t>
      </w:r>
      <w:r w:rsidRPr="00477C2E">
        <w:t xml:space="preserve">apibrėžtos Lietuvos </w:t>
      </w:r>
      <w:r w:rsidRPr="00217303">
        <w:t xml:space="preserve">Respublikos </w:t>
      </w:r>
      <w:bookmarkStart w:id="1" w:name="P110558_12"/>
      <w:r w:rsidRPr="00B9023B">
        <w:fldChar w:fldCharType="begin"/>
      </w:r>
      <w:r w:rsidRPr="00B9023B">
        <w:instrText xml:space="preserve"> HYPERLINK "http://serveris1/Litlex/ll.dll?Tekstas=1&amp;Id=110558&amp;BF=1" \t "FTurinys" </w:instrText>
      </w:r>
      <w:r w:rsidRPr="00B9023B">
        <w:fldChar w:fldCharType="separate"/>
      </w:r>
      <w:r w:rsidRPr="00B9023B">
        <w:rPr>
          <w:rStyle w:val="Hipersaitas"/>
          <w:iCs/>
          <w:color w:val="000000"/>
        </w:rPr>
        <w:t>žmonių palaikų laidojimo įstatyme</w:t>
      </w:r>
      <w:r w:rsidRPr="00B9023B">
        <w:fldChar w:fldCharType="end"/>
      </w:r>
      <w:bookmarkEnd w:id="1"/>
      <w:r w:rsidRPr="00217303">
        <w:t xml:space="preserve"> (Žin., 2007, Nr. </w:t>
      </w:r>
      <w:bookmarkStart w:id="2" w:name="P110558_13"/>
      <w:r w:rsidRPr="00217303">
        <w:fldChar w:fldCharType="begin"/>
      </w:r>
      <w:r w:rsidRPr="00217303">
        <w:instrText xml:space="preserve"> HYPERLINK "http://serveris1/Litlex/ll.dll?Tekstas=1&amp;Id=110558&amp;BF=1" \o "Lietuvos Respublikos žmonių palaikų laidojimo įstatymas" \t "FTurinys" </w:instrText>
      </w:r>
      <w:r w:rsidRPr="00217303">
        <w:fldChar w:fldCharType="separate"/>
      </w:r>
      <w:r w:rsidRPr="00217303">
        <w:rPr>
          <w:rStyle w:val="Hipersaitas"/>
          <w:iCs/>
          <w:color w:val="000000"/>
        </w:rPr>
        <w:t>140-5763</w:t>
      </w:r>
      <w:r w:rsidRPr="00217303">
        <w:fldChar w:fldCharType="end"/>
      </w:r>
      <w:bookmarkEnd w:id="2"/>
      <w:r w:rsidRPr="00217303">
        <w:t xml:space="preserve">), 2008 m. lapkričio 19 d. Lietuvos Respublikos Vyriausybės nutarime Nr. 1207 „Dėl Lietuvos Respublikos </w:t>
      </w:r>
      <w:hyperlink r:id="rId6" w:tgtFrame="FTurinys" w:history="1">
        <w:r w:rsidRPr="00B9023B">
          <w:rPr>
            <w:rStyle w:val="Hipersaitas"/>
            <w:iCs/>
            <w:color w:val="000000"/>
          </w:rPr>
          <w:t>žmonių palaikų laidojimo įstatymo</w:t>
        </w:r>
      </w:hyperlink>
      <w:r w:rsidRPr="00B9023B">
        <w:t xml:space="preserve"> </w:t>
      </w:r>
      <w:r w:rsidRPr="00217303">
        <w:t>įgyvendinamųjų  teisės aktų patvirtinimo“ (Žin.</w:t>
      </w:r>
      <w:r>
        <w:t xml:space="preserve">, 2008, Nr. 137-5411) ir Klaipėdos </w:t>
      </w:r>
      <w:r w:rsidRPr="00217303">
        <w:t xml:space="preserve"> rajono savivaldybės kapinių tvarkymo taisyklėse.</w:t>
      </w:r>
    </w:p>
    <w:p w:rsidR="000252E4" w:rsidRPr="00477C2E" w:rsidRDefault="000252E4" w:rsidP="000252E4">
      <w:pPr>
        <w:jc w:val="both"/>
      </w:pPr>
    </w:p>
    <w:p w:rsidR="000252E4" w:rsidRDefault="000252E4" w:rsidP="000252E4">
      <w:pPr>
        <w:jc w:val="center"/>
        <w:rPr>
          <w:b/>
        </w:rPr>
      </w:pPr>
      <w:r w:rsidRPr="00EE6040">
        <w:rPr>
          <w:b/>
        </w:rPr>
        <w:t>II. KAPINIŲ PRIEŽIŪROS ORGANIZAVIMAS</w:t>
      </w:r>
    </w:p>
    <w:p w:rsidR="000252E4" w:rsidRPr="00477C2E" w:rsidRDefault="000252E4" w:rsidP="000252E4">
      <w:pPr>
        <w:jc w:val="center"/>
      </w:pPr>
    </w:p>
    <w:p w:rsidR="000252E4" w:rsidRDefault="000252E4" w:rsidP="000252E4">
      <w:pPr>
        <w:ind w:firstLine="900"/>
        <w:jc w:val="both"/>
      </w:pPr>
      <w:r w:rsidRPr="00477C2E">
        <w:t>4. Savivaldybės teritorijoje</w:t>
      </w:r>
      <w:r>
        <w:t xml:space="preserve"> </w:t>
      </w:r>
      <w:r w:rsidRPr="00477C2E">
        <w:t>esančių</w:t>
      </w:r>
      <w:r>
        <w:t xml:space="preserve"> </w:t>
      </w:r>
      <w:r w:rsidRPr="00477C2E">
        <w:t>kapinių priežiūrą</w:t>
      </w:r>
      <w:r>
        <w:t xml:space="preserve"> </w:t>
      </w:r>
      <w:r w:rsidRPr="00477C2E">
        <w:t xml:space="preserve">organizuoja </w:t>
      </w:r>
      <w:r>
        <w:t>Savivaldybės administracijos direktorius</w:t>
      </w:r>
      <w:r w:rsidRPr="00477C2E">
        <w:t xml:space="preserve"> ir lėšas priežiūrai skiria </w:t>
      </w:r>
      <w:r>
        <w:t>S</w:t>
      </w:r>
      <w:r w:rsidRPr="00477C2E">
        <w:t>avivaldybė</w:t>
      </w:r>
      <w:r>
        <w:t>s taryba</w:t>
      </w:r>
      <w:r w:rsidRPr="00477C2E">
        <w:t xml:space="preserve">. </w:t>
      </w:r>
      <w:r>
        <w:t xml:space="preserve">Seniūnijos seniūnas prižiūrimoje teritorijoje organizuoja kapinių priežiūrą, išduoda leidimus laidoti. </w:t>
      </w:r>
      <w:r w:rsidRPr="00477C2E">
        <w:t>Konfesinių</w:t>
      </w:r>
      <w:r>
        <w:t xml:space="preserve"> </w:t>
      </w:r>
      <w:r w:rsidRPr="00477C2E">
        <w:t>kapinių priežiūrą kapinių perdavimo sutartyse numatyta tvarka</w:t>
      </w:r>
      <w:r>
        <w:t xml:space="preserve"> </w:t>
      </w:r>
      <w:r w:rsidRPr="00477C2E">
        <w:t>taip pat gali organizuoti ir (ar) finansuoti juridinio asmens</w:t>
      </w:r>
      <w:r>
        <w:t xml:space="preserve"> </w:t>
      </w:r>
      <w:r w:rsidRPr="00477C2E">
        <w:t>teises turinčios religinės bendruomenės ar bendrijos (toliau</w:t>
      </w:r>
      <w:r>
        <w:t xml:space="preserve"> </w:t>
      </w:r>
      <w:r w:rsidRPr="00477C2E">
        <w:t xml:space="preserve">vadinama </w:t>
      </w:r>
      <w:r>
        <w:t>–</w:t>
      </w:r>
      <w:r w:rsidRPr="00477C2E">
        <w:t xml:space="preserve"> religinės bendruomenės ar bendrijos). </w:t>
      </w:r>
    </w:p>
    <w:p w:rsidR="000252E4" w:rsidRPr="00477C2E" w:rsidRDefault="000252E4" w:rsidP="000252E4">
      <w:pPr>
        <w:ind w:firstLine="900"/>
        <w:jc w:val="both"/>
      </w:pPr>
      <w:r w:rsidRPr="00477C2E">
        <w:t xml:space="preserve">5. Viešosioms kapinėms prižiūrėti </w:t>
      </w:r>
      <w:r>
        <w:t>S</w:t>
      </w:r>
      <w:r w:rsidRPr="00477C2E">
        <w:t>avivaldybė</w:t>
      </w:r>
      <w:r>
        <w:t>s administracijos direktorius į darbą priima</w:t>
      </w:r>
      <w:r w:rsidRPr="00477C2E">
        <w:t xml:space="preserve"> kapinių prižiūrėtoją</w:t>
      </w:r>
      <w:r>
        <w:t xml:space="preserve">, su kuriuo sudaroma darbo sutartis ir kuris dirba pagal pareigybės aprašymą. Seniūnijos seniūnas gali sudaryti </w:t>
      </w:r>
      <w:r w:rsidRPr="00477C2E">
        <w:t>kapinių priežiūros sutartį</w:t>
      </w:r>
      <w:r>
        <w:t xml:space="preserve"> (vadovaudamasis Viešųjų pirkimų įstatymu ir kt. teisės aktais)</w:t>
      </w:r>
      <w:r w:rsidRPr="00477C2E">
        <w:t>.</w:t>
      </w:r>
    </w:p>
    <w:p w:rsidR="000252E4" w:rsidRPr="00477C2E" w:rsidRDefault="000252E4" w:rsidP="000252E4">
      <w:pPr>
        <w:ind w:firstLine="900"/>
        <w:jc w:val="both"/>
      </w:pPr>
      <w:r w:rsidRPr="00477C2E">
        <w:t>6. Jeigu pagal kapinių perdavimo sutartį konfesinių</w:t>
      </w:r>
      <w:r>
        <w:t xml:space="preserve"> </w:t>
      </w:r>
      <w:r w:rsidRPr="00477C2E">
        <w:t>kapinių priežiūrą organizuoja ir kapinių prižiūrėtoją skiria</w:t>
      </w:r>
      <w:r>
        <w:t xml:space="preserve"> </w:t>
      </w:r>
      <w:r w:rsidRPr="00477C2E">
        <w:t>religinė bendruomenė ar bendrija, kapinių priežiūros sutartį su</w:t>
      </w:r>
      <w:r>
        <w:t xml:space="preserve"> </w:t>
      </w:r>
      <w:r w:rsidRPr="00477C2E">
        <w:t>paskirtu kapinių prižiūrėtoju sudaro religinė bendruomenė ar</w:t>
      </w:r>
      <w:r>
        <w:t xml:space="preserve"> </w:t>
      </w:r>
      <w:r w:rsidRPr="00477C2E">
        <w:t>bendrija. Kai konfesinių kapinių prižiūrėtojas yra fizinis asmuo,</w:t>
      </w:r>
      <w:r>
        <w:t xml:space="preserve"> </w:t>
      </w:r>
      <w:r w:rsidRPr="00477C2E">
        <w:t>su juo religinė bendruomenė ar bendrija sudaro darbo sutartį.</w:t>
      </w:r>
    </w:p>
    <w:p w:rsidR="000252E4" w:rsidRPr="00477C2E" w:rsidRDefault="000252E4" w:rsidP="000252E4">
      <w:pPr>
        <w:ind w:firstLine="900"/>
        <w:jc w:val="both"/>
      </w:pPr>
      <w:r w:rsidRPr="00477C2E">
        <w:t>7. Kai šio aprašo 6 punkte nustatytu atveju konfesinėms</w:t>
      </w:r>
      <w:r>
        <w:t xml:space="preserve"> </w:t>
      </w:r>
      <w:r w:rsidRPr="00477C2E">
        <w:t xml:space="preserve">kapinėms prižiūrėti kapinių prižiūrėtoją paskiria ir </w:t>
      </w:r>
      <w:r>
        <w:t xml:space="preserve">su </w:t>
      </w:r>
      <w:r w:rsidRPr="00477C2E">
        <w:t>juo</w:t>
      </w:r>
      <w:r>
        <w:t xml:space="preserve"> </w:t>
      </w:r>
      <w:r w:rsidRPr="00477C2E">
        <w:t xml:space="preserve">kapinių priežiūros sutartį sudaro </w:t>
      </w:r>
      <w:r>
        <w:t>Seniūnijos seniūnas</w:t>
      </w:r>
      <w:r w:rsidRPr="00477C2E">
        <w:t>, konfesinėms</w:t>
      </w:r>
      <w:r>
        <w:t xml:space="preserve"> </w:t>
      </w:r>
      <w:r w:rsidRPr="00477C2E">
        <w:t>kapinėms paskirtą kapinių prižiūrėtoją pasirašytinai su</w:t>
      </w:r>
      <w:r>
        <w:t xml:space="preserve"> </w:t>
      </w:r>
      <w:r w:rsidRPr="00477C2E">
        <w:t>religinės bendruomenės ar bendrijos nustatyta konfesinėms</w:t>
      </w:r>
      <w:r>
        <w:t xml:space="preserve"> </w:t>
      </w:r>
      <w:r w:rsidRPr="00477C2E">
        <w:t>kapinėms laidojimo ir kapinių lankymo tvarka ir apie</w:t>
      </w:r>
      <w:r>
        <w:t xml:space="preserve"> </w:t>
      </w:r>
      <w:r w:rsidRPr="00477C2E">
        <w:t>supažindinimą pažymi kapinių priežiūros sutartyje. Konfesinių</w:t>
      </w:r>
      <w:r>
        <w:t xml:space="preserve"> </w:t>
      </w:r>
      <w:r w:rsidRPr="00477C2E">
        <w:t xml:space="preserve">kapinių prižiūrėtojas privalo laikytis religinės bendruomenės </w:t>
      </w:r>
      <w:r>
        <w:t>a</w:t>
      </w:r>
      <w:r w:rsidRPr="00477C2E">
        <w:t>r</w:t>
      </w:r>
      <w:r>
        <w:t xml:space="preserve"> </w:t>
      </w:r>
      <w:r w:rsidRPr="00477C2E">
        <w:t>bendrijos konfesinėms kapinėms nustatytos laidojimo ir kapinių</w:t>
      </w:r>
      <w:r>
        <w:t xml:space="preserve"> </w:t>
      </w:r>
      <w:r w:rsidRPr="00477C2E">
        <w:t xml:space="preserve">lankymo tvarkos. </w:t>
      </w:r>
    </w:p>
    <w:p w:rsidR="000252E4" w:rsidRDefault="000252E4" w:rsidP="000252E4">
      <w:pPr>
        <w:ind w:firstLine="900"/>
        <w:jc w:val="both"/>
      </w:pPr>
      <w:r w:rsidRPr="00477C2E">
        <w:t>8. Kapinių prižiūrėtojas kapinėse turi palaikyti švarą ir</w:t>
      </w:r>
      <w:r>
        <w:t xml:space="preserve"> </w:t>
      </w:r>
      <w:r w:rsidRPr="00477C2E">
        <w:t>tvarką, registruoti duomenis laidojimų ir kapaviečių statinių</w:t>
      </w:r>
      <w:r>
        <w:t xml:space="preserve"> </w:t>
      </w:r>
      <w:r w:rsidRPr="00477C2E">
        <w:t xml:space="preserve">registravimo žurnale, vykdyti kitas Lietuvos </w:t>
      </w:r>
      <w:r w:rsidRPr="00F407AA">
        <w:t xml:space="preserve">Respublikos </w:t>
      </w:r>
      <w:bookmarkStart w:id="3" w:name="P110558_14"/>
      <w:r w:rsidRPr="00B9023B">
        <w:fldChar w:fldCharType="begin"/>
      </w:r>
      <w:r w:rsidRPr="00B9023B">
        <w:instrText xml:space="preserve"> HYPERLINK "http://serveris1/Litlex/ll.dll?Tekstas=1&amp;Id=110558&amp;BF=1" \t "FTurinys" </w:instrText>
      </w:r>
      <w:r w:rsidRPr="00B9023B">
        <w:fldChar w:fldCharType="separate"/>
      </w:r>
      <w:r w:rsidRPr="00B9023B">
        <w:rPr>
          <w:rStyle w:val="Hipersaitas"/>
          <w:iCs/>
          <w:color w:val="000000"/>
        </w:rPr>
        <w:t>žmonių palaikų laidojimo įstatyme</w:t>
      </w:r>
      <w:r w:rsidRPr="00B9023B">
        <w:fldChar w:fldCharType="end"/>
      </w:r>
      <w:bookmarkEnd w:id="3"/>
      <w:r w:rsidRPr="00B9023B">
        <w:t>,</w:t>
      </w:r>
      <w:r w:rsidRPr="00217303">
        <w:t xml:space="preserve"> Kapinių tvarkymo taisyklėse ir sutartyje su seniūnijos seniūnu a</w:t>
      </w:r>
      <w:r w:rsidRPr="00477C2E">
        <w:t>rba religine bendruomene ar bendrija</w:t>
      </w:r>
      <w:r>
        <w:t xml:space="preserve"> </w:t>
      </w:r>
      <w:r w:rsidRPr="00477C2E">
        <w:t xml:space="preserve">numatytas funkcijas. Kapinių prižiūrėtojas </w:t>
      </w:r>
      <w:r>
        <w:t>kontroliuoja</w:t>
      </w:r>
      <w:r w:rsidRPr="00477C2E">
        <w:t>, kad kapinės</w:t>
      </w:r>
      <w:r>
        <w:t xml:space="preserve"> </w:t>
      </w:r>
      <w:r w:rsidRPr="00477C2E">
        <w:t>būtų  aprūpintos vandeniu (iš gręžinių, šachtinių šulinių,</w:t>
      </w:r>
      <w:r>
        <w:t xml:space="preserve"> </w:t>
      </w:r>
      <w:r w:rsidRPr="00477C2E">
        <w:t>centralizuoto vandentiekio tinklų, vanduo būtų atvežamas</w:t>
      </w:r>
      <w:r>
        <w:t xml:space="preserve"> </w:t>
      </w:r>
      <w:r w:rsidRPr="00477C2E">
        <w:t>cisternomis pagal nustatytą grafiką ir panašiai), nustatytąja</w:t>
      </w:r>
      <w:r>
        <w:t xml:space="preserve"> </w:t>
      </w:r>
      <w:r w:rsidRPr="00477C2E">
        <w:t xml:space="preserve">tvarka </w:t>
      </w:r>
      <w:r>
        <w:t xml:space="preserve">būtų </w:t>
      </w:r>
      <w:r w:rsidRPr="00477C2E">
        <w:t>surenkamos ir išvežamos į sąvartyną kapinėse</w:t>
      </w:r>
      <w:r>
        <w:t xml:space="preserve"> </w:t>
      </w:r>
      <w:r w:rsidRPr="00477C2E">
        <w:t>susidarančios atliekos.</w:t>
      </w:r>
    </w:p>
    <w:p w:rsidR="000252E4" w:rsidRPr="00477C2E" w:rsidRDefault="000252E4" w:rsidP="000252E4">
      <w:pPr>
        <w:ind w:firstLine="900"/>
        <w:jc w:val="both"/>
      </w:pPr>
    </w:p>
    <w:p w:rsidR="000252E4" w:rsidRDefault="000252E4" w:rsidP="004444EA">
      <w:pPr>
        <w:rPr>
          <w:b/>
        </w:rPr>
      </w:pPr>
    </w:p>
    <w:p w:rsidR="000252E4" w:rsidRDefault="000252E4" w:rsidP="000252E4">
      <w:pPr>
        <w:jc w:val="center"/>
        <w:rPr>
          <w:b/>
        </w:rPr>
      </w:pPr>
      <w:r w:rsidRPr="00EE6040">
        <w:rPr>
          <w:b/>
        </w:rPr>
        <w:lastRenderedPageBreak/>
        <w:t>III. BAIGIAMOSIOS NUOSTATOS</w:t>
      </w:r>
    </w:p>
    <w:p w:rsidR="000252E4" w:rsidRDefault="000252E4" w:rsidP="000252E4">
      <w:pPr>
        <w:jc w:val="center"/>
        <w:rPr>
          <w:b/>
        </w:rPr>
      </w:pPr>
    </w:p>
    <w:p w:rsidR="000252E4" w:rsidRDefault="000252E4" w:rsidP="000252E4">
      <w:pPr>
        <w:jc w:val="both"/>
      </w:pPr>
      <w:r>
        <w:t xml:space="preserve">              </w:t>
      </w:r>
      <w:r w:rsidRPr="00477C2E">
        <w:t>9. Kitus kapinių priežiūros organizavimo klausimus, kurie</w:t>
      </w:r>
      <w:r>
        <w:t xml:space="preserve"> </w:t>
      </w:r>
      <w:r w:rsidRPr="00477C2E">
        <w:t>neaptarti šiame apraše, sprendžia savivaldybės</w:t>
      </w:r>
      <w:r>
        <w:t xml:space="preserve"> administracijos direktorius</w:t>
      </w:r>
      <w:r w:rsidRPr="00477C2E">
        <w:t>, vadovaudam</w:t>
      </w:r>
      <w:r>
        <w:t>a</w:t>
      </w:r>
      <w:r w:rsidRPr="00477C2E">
        <w:t>si</w:t>
      </w:r>
      <w:r>
        <w:t xml:space="preserve">s </w:t>
      </w:r>
      <w:r w:rsidRPr="00477C2E">
        <w:t xml:space="preserve">Lietuvos Respublikos </w:t>
      </w:r>
      <w:hyperlink r:id="rId7" w:tgtFrame="FTurinys" w:history="1">
        <w:r w:rsidRPr="00B9023B">
          <w:rPr>
            <w:rStyle w:val="Hipersaitas"/>
            <w:iCs/>
            <w:color w:val="000000"/>
          </w:rPr>
          <w:t>vietos savivaldos įstatymu</w:t>
        </w:r>
      </w:hyperlink>
      <w:r w:rsidRPr="00B9023B">
        <w:t xml:space="preserve"> </w:t>
      </w:r>
      <w:r w:rsidRPr="00F407AA">
        <w:t>ir kitais teisės a</w:t>
      </w:r>
      <w:r>
        <w:t>ktai.</w:t>
      </w:r>
    </w:p>
    <w:p w:rsidR="000252E4" w:rsidRDefault="000252E4" w:rsidP="000252E4">
      <w:pPr>
        <w:jc w:val="both"/>
      </w:pPr>
      <w:r>
        <w:t xml:space="preserve">                                                  --------------------------------</w:t>
      </w:r>
    </w:p>
    <w:p w:rsidR="000252E4" w:rsidRDefault="000252E4" w:rsidP="000252E4">
      <w:pPr>
        <w:jc w:val="both"/>
      </w:pPr>
    </w:p>
    <w:p w:rsidR="00596DBF" w:rsidRDefault="00596DBF"/>
    <w:sectPr w:rsidR="00596DBF" w:rsidSect="00944C9C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2136" w:rsidRDefault="007E2136" w:rsidP="00944C9C">
      <w:r>
        <w:separator/>
      </w:r>
    </w:p>
  </w:endnote>
  <w:endnote w:type="continuationSeparator" w:id="0">
    <w:p w:rsidR="007E2136" w:rsidRDefault="007E2136" w:rsidP="00944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2136" w:rsidRDefault="007E2136" w:rsidP="00944C9C">
      <w:r>
        <w:separator/>
      </w:r>
    </w:p>
  </w:footnote>
  <w:footnote w:type="continuationSeparator" w:id="0">
    <w:p w:rsidR="007E2136" w:rsidRDefault="007E2136" w:rsidP="00944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1966723"/>
      <w:docPartObj>
        <w:docPartGallery w:val="Page Numbers (Top of Page)"/>
        <w:docPartUnique/>
      </w:docPartObj>
    </w:sdtPr>
    <w:sdtContent>
      <w:p w:rsidR="00944C9C" w:rsidRDefault="00944C9C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44C9C" w:rsidRDefault="00944C9C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2E4"/>
    <w:rsid w:val="000252E4"/>
    <w:rsid w:val="004444EA"/>
    <w:rsid w:val="00596DBF"/>
    <w:rsid w:val="007E2136"/>
    <w:rsid w:val="00944C9C"/>
    <w:rsid w:val="00A3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6EDED-D81D-4ECE-AF51-37DB1B521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0252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rsid w:val="000252E4"/>
    <w:rPr>
      <w:color w:val="0000FF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944C9C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44C9C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944C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44C9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062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serveris1/Litlex/ll.dll?Tekstas=1&amp;Id=10685&amp;BF=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erveris1/Litlex/ll.dll?Tekstas=1&amp;Id=110558&amp;BF=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2924</Words>
  <Characters>1668</Characters>
  <Application>Microsoft Office Word</Application>
  <DocSecurity>0</DocSecurity>
  <Lines>13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Silvija Paulienė</dc:creator>
  <cp:keywords/>
  <dc:description/>
  <cp:lastModifiedBy>Silvija Paulienė</cp:lastModifiedBy>
  <cp:revision>3</cp:revision>
  <dcterms:created xsi:type="dcterms:W3CDTF">2017-10-02T06:10:00Z</dcterms:created>
  <dcterms:modified xsi:type="dcterms:W3CDTF">2017-10-02T06:41:00Z</dcterms:modified>
</cp:coreProperties>
</file>